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2B1395">
      <w:pPr>
        <w:spacing w:before="156" w:beforeLines="50" w:after="156" w:afterLines="50" w:line="480" w:lineRule="auto"/>
        <w:jc w:val="center"/>
        <w:rPr>
          <w:rFonts w:ascii="华文中宋" w:hAnsi="华文中宋" w:eastAsia="华文中宋"/>
          <w:b/>
          <w:sz w:val="32"/>
          <w:szCs w:val="32"/>
        </w:rPr>
      </w:pPr>
      <w:r>
        <w:rPr>
          <w:rFonts w:hint="eastAsia" w:ascii="华文中宋" w:hAnsi="华文中宋" w:eastAsia="华文中宋"/>
          <w:b/>
          <w:sz w:val="32"/>
          <w:szCs w:val="32"/>
        </w:rPr>
        <w:t>上海海洋大学本科毕业论文（设计）开题报告</w:t>
      </w:r>
    </w:p>
    <w:tbl>
      <w:tblPr>
        <w:tblStyle w:val="4"/>
        <w:tblW w:w="93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8"/>
        <w:gridCol w:w="2973"/>
        <w:gridCol w:w="1134"/>
        <w:gridCol w:w="3688"/>
      </w:tblGrid>
      <w:tr w14:paraId="62EA1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1568" w:type="dxa"/>
            <w:vAlign w:val="center"/>
          </w:tcPr>
          <w:p w14:paraId="57CC5321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学号</w:t>
            </w:r>
          </w:p>
        </w:tc>
        <w:tc>
          <w:tcPr>
            <w:tcW w:w="2973" w:type="dxa"/>
            <w:vAlign w:val="center"/>
          </w:tcPr>
          <w:p w14:paraId="70059F8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F3AD751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姓名</w:t>
            </w:r>
          </w:p>
        </w:tc>
        <w:tc>
          <w:tcPr>
            <w:tcW w:w="3688" w:type="dxa"/>
            <w:vAlign w:val="center"/>
          </w:tcPr>
          <w:p w14:paraId="4B4C6197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4DBFC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1568" w:type="dxa"/>
            <w:vAlign w:val="center"/>
          </w:tcPr>
          <w:p w14:paraId="01559B71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学院</w:t>
            </w:r>
          </w:p>
        </w:tc>
        <w:tc>
          <w:tcPr>
            <w:tcW w:w="2973" w:type="dxa"/>
            <w:vAlign w:val="center"/>
          </w:tcPr>
          <w:p w14:paraId="4CA67D8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FEBCDC6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专业</w:t>
            </w:r>
          </w:p>
        </w:tc>
        <w:tc>
          <w:tcPr>
            <w:tcW w:w="3688" w:type="dxa"/>
            <w:vAlign w:val="center"/>
          </w:tcPr>
          <w:p w14:paraId="741675D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6010F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1568" w:type="dxa"/>
            <w:vAlign w:val="center"/>
          </w:tcPr>
          <w:p w14:paraId="3DE8248F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指导教师</w:t>
            </w:r>
          </w:p>
        </w:tc>
        <w:tc>
          <w:tcPr>
            <w:tcW w:w="2973" w:type="dxa"/>
            <w:vAlign w:val="center"/>
          </w:tcPr>
          <w:p w14:paraId="02CA774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451165B0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职称</w:t>
            </w:r>
          </w:p>
        </w:tc>
        <w:tc>
          <w:tcPr>
            <w:tcW w:w="3688" w:type="dxa"/>
            <w:vAlign w:val="center"/>
          </w:tcPr>
          <w:p w14:paraId="15301D1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25010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  <w:jc w:val="center"/>
        </w:trPr>
        <w:tc>
          <w:tcPr>
            <w:tcW w:w="1568" w:type="dxa"/>
            <w:vAlign w:val="center"/>
          </w:tcPr>
          <w:p w14:paraId="627FDD82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毕业论文</w:t>
            </w:r>
          </w:p>
          <w:p w14:paraId="4087E1B1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（设计）题目</w:t>
            </w:r>
          </w:p>
        </w:tc>
        <w:tc>
          <w:tcPr>
            <w:tcW w:w="7795" w:type="dxa"/>
            <w:gridSpan w:val="3"/>
            <w:vAlign w:val="center"/>
          </w:tcPr>
          <w:p w14:paraId="144C226F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6BC31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63" w:type="dxa"/>
            <w:gridSpan w:val="4"/>
          </w:tcPr>
          <w:p w14:paraId="61898865">
            <w:pPr>
              <w:spacing w:before="156" w:beforeLines="50" w:line="360" w:lineRule="auto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一、研究目的和意义</w:t>
            </w:r>
            <w:r>
              <w:rPr>
                <w:rFonts w:hint="eastAsia" w:hAnsi="宋体"/>
                <w:szCs w:val="21"/>
              </w:rPr>
              <w:t>（不低于</w:t>
            </w:r>
            <w:r>
              <w:rPr>
                <w:rFonts w:hAnsi="宋体"/>
                <w:szCs w:val="21"/>
              </w:rPr>
              <w:t>200</w:t>
            </w:r>
            <w:r>
              <w:rPr>
                <w:rFonts w:hint="eastAsia" w:hAnsi="宋体"/>
                <w:szCs w:val="21"/>
              </w:rPr>
              <w:t>字）</w:t>
            </w:r>
          </w:p>
          <w:p w14:paraId="7244A1CA">
            <w:pPr>
              <w:spacing w:line="360" w:lineRule="auto"/>
              <w:ind w:firstLine="480" w:firstLineChars="200"/>
              <w:rPr>
                <w:rFonts w:hint="default" w:eastAsia="宋体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szCs w:val="24"/>
                <w:lang w:val="en-US" w:eastAsia="zh-CN"/>
              </w:rPr>
              <w:t>表格内容格式要求：首行缩进两个字，左右对齐，小四号宋体，1.3倍行距。</w:t>
            </w:r>
          </w:p>
          <w:p w14:paraId="44B06B0E"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  <w:p w14:paraId="354D8C75">
            <w:pPr>
              <w:spacing w:line="360" w:lineRule="auto"/>
              <w:rPr>
                <w:sz w:val="24"/>
                <w:szCs w:val="24"/>
              </w:rPr>
            </w:pPr>
          </w:p>
          <w:p w14:paraId="2C62D787">
            <w:pPr>
              <w:spacing w:line="360" w:lineRule="auto"/>
              <w:rPr>
                <w:sz w:val="24"/>
                <w:szCs w:val="24"/>
              </w:rPr>
            </w:pPr>
          </w:p>
          <w:p w14:paraId="16D1E04D">
            <w:pPr>
              <w:spacing w:line="360" w:lineRule="auto"/>
              <w:rPr>
                <w:sz w:val="24"/>
                <w:szCs w:val="24"/>
              </w:rPr>
            </w:pPr>
          </w:p>
          <w:p w14:paraId="12979CD9">
            <w:pPr>
              <w:spacing w:line="360" w:lineRule="auto"/>
              <w:rPr>
                <w:sz w:val="24"/>
                <w:szCs w:val="24"/>
              </w:rPr>
            </w:pPr>
          </w:p>
          <w:p w14:paraId="1B682318">
            <w:pPr>
              <w:spacing w:line="360" w:lineRule="auto"/>
              <w:rPr>
                <w:sz w:val="24"/>
                <w:szCs w:val="24"/>
              </w:rPr>
            </w:pPr>
          </w:p>
          <w:p w14:paraId="2A4506D8">
            <w:pPr>
              <w:spacing w:line="360" w:lineRule="auto"/>
              <w:rPr>
                <w:sz w:val="24"/>
                <w:szCs w:val="24"/>
              </w:rPr>
            </w:pPr>
          </w:p>
          <w:p w14:paraId="1B9DFC18">
            <w:pPr>
              <w:spacing w:line="360" w:lineRule="auto"/>
              <w:rPr>
                <w:sz w:val="24"/>
                <w:szCs w:val="24"/>
              </w:rPr>
            </w:pPr>
          </w:p>
          <w:p w14:paraId="518CA9DA">
            <w:pPr>
              <w:spacing w:line="360" w:lineRule="auto"/>
              <w:rPr>
                <w:sz w:val="24"/>
                <w:szCs w:val="24"/>
              </w:rPr>
            </w:pPr>
          </w:p>
          <w:p w14:paraId="5A0C172F">
            <w:pPr>
              <w:spacing w:line="360" w:lineRule="auto"/>
              <w:rPr>
                <w:sz w:val="24"/>
                <w:szCs w:val="24"/>
              </w:rPr>
            </w:pPr>
          </w:p>
        </w:tc>
      </w:tr>
      <w:tr w14:paraId="76F70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63" w:type="dxa"/>
            <w:gridSpan w:val="4"/>
          </w:tcPr>
          <w:p w14:paraId="70E2D853">
            <w:pPr>
              <w:spacing w:before="156" w:beforeLines="50" w:line="360" w:lineRule="auto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二、国内外研究现状分析</w:t>
            </w:r>
            <w:r>
              <w:rPr>
                <w:rFonts w:hint="eastAsia" w:hAnsi="宋体"/>
                <w:szCs w:val="21"/>
              </w:rPr>
              <w:t>（不低于</w:t>
            </w:r>
            <w:r>
              <w:rPr>
                <w:rFonts w:hAnsi="宋体"/>
                <w:szCs w:val="21"/>
              </w:rPr>
              <w:t>200</w:t>
            </w:r>
            <w:r>
              <w:rPr>
                <w:rFonts w:hint="eastAsia" w:hAnsi="宋体"/>
                <w:szCs w:val="21"/>
              </w:rPr>
              <w:t>字）</w:t>
            </w:r>
          </w:p>
          <w:p w14:paraId="6A40EA63">
            <w:pPr>
              <w:spacing w:line="360" w:lineRule="auto"/>
              <w:rPr>
                <w:sz w:val="24"/>
                <w:szCs w:val="24"/>
              </w:rPr>
            </w:pPr>
          </w:p>
          <w:p w14:paraId="3E2BD035">
            <w:pPr>
              <w:spacing w:line="360" w:lineRule="auto"/>
              <w:rPr>
                <w:sz w:val="24"/>
                <w:szCs w:val="24"/>
              </w:rPr>
            </w:pPr>
          </w:p>
          <w:p w14:paraId="2510B2FD">
            <w:pPr>
              <w:spacing w:line="360" w:lineRule="auto"/>
              <w:rPr>
                <w:sz w:val="24"/>
                <w:szCs w:val="24"/>
              </w:rPr>
            </w:pPr>
          </w:p>
          <w:p w14:paraId="54BA41EB">
            <w:pPr>
              <w:spacing w:line="360" w:lineRule="auto"/>
              <w:rPr>
                <w:sz w:val="24"/>
                <w:szCs w:val="24"/>
              </w:rPr>
            </w:pPr>
          </w:p>
          <w:p w14:paraId="64723A3F">
            <w:pPr>
              <w:spacing w:line="360" w:lineRule="auto"/>
              <w:rPr>
                <w:sz w:val="24"/>
                <w:szCs w:val="24"/>
              </w:rPr>
            </w:pPr>
          </w:p>
          <w:p w14:paraId="139386A8">
            <w:pPr>
              <w:spacing w:line="360" w:lineRule="auto"/>
              <w:rPr>
                <w:sz w:val="24"/>
                <w:szCs w:val="24"/>
              </w:rPr>
            </w:pPr>
          </w:p>
          <w:p w14:paraId="69287BBA">
            <w:pPr>
              <w:spacing w:line="360" w:lineRule="auto"/>
              <w:rPr>
                <w:sz w:val="24"/>
                <w:szCs w:val="24"/>
              </w:rPr>
            </w:pPr>
          </w:p>
          <w:p w14:paraId="618CFF81">
            <w:pPr>
              <w:spacing w:line="360" w:lineRule="auto"/>
              <w:rPr>
                <w:sz w:val="24"/>
                <w:szCs w:val="24"/>
              </w:rPr>
            </w:pPr>
          </w:p>
          <w:p w14:paraId="4BC4B83E">
            <w:pPr>
              <w:spacing w:line="360" w:lineRule="auto"/>
              <w:rPr>
                <w:sz w:val="24"/>
                <w:szCs w:val="24"/>
              </w:rPr>
            </w:pPr>
          </w:p>
          <w:p w14:paraId="51EC179E">
            <w:pPr>
              <w:spacing w:line="360" w:lineRule="auto"/>
              <w:rPr>
                <w:sz w:val="24"/>
                <w:szCs w:val="24"/>
              </w:rPr>
            </w:pPr>
          </w:p>
          <w:p w14:paraId="24D09B15">
            <w:pPr>
              <w:spacing w:line="360" w:lineRule="auto"/>
              <w:rPr>
                <w:sz w:val="24"/>
                <w:szCs w:val="24"/>
              </w:rPr>
            </w:pPr>
          </w:p>
        </w:tc>
      </w:tr>
      <w:tr w14:paraId="41064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63" w:type="dxa"/>
            <w:gridSpan w:val="4"/>
          </w:tcPr>
          <w:p w14:paraId="7846CDEF">
            <w:pPr>
              <w:spacing w:before="156" w:beforeLines="50" w:line="360" w:lineRule="auto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三、研究（设计）主要内容、预期目标及拟解决的关键问题</w:t>
            </w:r>
            <w:r>
              <w:rPr>
                <w:rFonts w:hint="eastAsia" w:hAnsi="宋体"/>
                <w:szCs w:val="21"/>
              </w:rPr>
              <w:t>（不低于</w:t>
            </w:r>
            <w:r>
              <w:rPr>
                <w:rFonts w:hAnsi="宋体"/>
                <w:szCs w:val="21"/>
              </w:rPr>
              <w:t>500</w:t>
            </w:r>
            <w:r>
              <w:rPr>
                <w:rFonts w:hint="eastAsia" w:hAnsi="宋体"/>
                <w:szCs w:val="21"/>
              </w:rPr>
              <w:t>字）</w:t>
            </w:r>
          </w:p>
          <w:p w14:paraId="6E61C305">
            <w:pPr>
              <w:spacing w:line="360" w:lineRule="auto"/>
              <w:rPr>
                <w:sz w:val="24"/>
                <w:szCs w:val="24"/>
              </w:rPr>
            </w:pPr>
          </w:p>
          <w:p w14:paraId="0A4C0253">
            <w:pPr>
              <w:spacing w:line="360" w:lineRule="auto"/>
              <w:rPr>
                <w:sz w:val="24"/>
                <w:szCs w:val="24"/>
              </w:rPr>
            </w:pPr>
          </w:p>
          <w:p w14:paraId="33E88563">
            <w:pPr>
              <w:spacing w:line="360" w:lineRule="auto"/>
              <w:rPr>
                <w:sz w:val="24"/>
                <w:szCs w:val="24"/>
              </w:rPr>
            </w:pPr>
          </w:p>
          <w:p w14:paraId="20376C5A">
            <w:pPr>
              <w:spacing w:line="360" w:lineRule="auto"/>
              <w:rPr>
                <w:sz w:val="24"/>
                <w:szCs w:val="24"/>
              </w:rPr>
            </w:pPr>
          </w:p>
          <w:p w14:paraId="69332B65">
            <w:pPr>
              <w:spacing w:line="360" w:lineRule="auto"/>
              <w:rPr>
                <w:sz w:val="24"/>
                <w:szCs w:val="24"/>
              </w:rPr>
            </w:pPr>
          </w:p>
          <w:p w14:paraId="5B41A682">
            <w:pPr>
              <w:spacing w:line="360" w:lineRule="auto"/>
              <w:rPr>
                <w:sz w:val="24"/>
                <w:szCs w:val="24"/>
              </w:rPr>
            </w:pPr>
          </w:p>
          <w:p w14:paraId="3527ED06">
            <w:pPr>
              <w:spacing w:line="360" w:lineRule="auto"/>
              <w:rPr>
                <w:sz w:val="24"/>
                <w:szCs w:val="24"/>
              </w:rPr>
            </w:pPr>
          </w:p>
          <w:p w14:paraId="1CB41BA0">
            <w:pPr>
              <w:spacing w:line="360" w:lineRule="auto"/>
              <w:rPr>
                <w:sz w:val="24"/>
                <w:szCs w:val="24"/>
              </w:rPr>
            </w:pPr>
          </w:p>
          <w:p w14:paraId="6190366D">
            <w:pPr>
              <w:spacing w:line="360" w:lineRule="auto"/>
              <w:rPr>
                <w:sz w:val="24"/>
                <w:szCs w:val="24"/>
              </w:rPr>
            </w:pPr>
          </w:p>
          <w:p w14:paraId="4094BD41">
            <w:pPr>
              <w:spacing w:line="360" w:lineRule="auto"/>
              <w:rPr>
                <w:sz w:val="24"/>
                <w:szCs w:val="24"/>
              </w:rPr>
            </w:pPr>
          </w:p>
        </w:tc>
      </w:tr>
      <w:tr w14:paraId="1B755A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0" w:hRule="atLeast"/>
          <w:jc w:val="center"/>
        </w:trPr>
        <w:tc>
          <w:tcPr>
            <w:tcW w:w="9363" w:type="dxa"/>
            <w:gridSpan w:val="4"/>
          </w:tcPr>
          <w:p w14:paraId="7F3728DB">
            <w:pPr>
              <w:spacing w:before="156" w:beforeLines="50" w:line="360" w:lineRule="auto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四、研究（设计）方法、方案与技术路线</w:t>
            </w:r>
            <w:r>
              <w:rPr>
                <w:rFonts w:hint="eastAsia" w:hAnsi="宋体"/>
                <w:szCs w:val="21"/>
              </w:rPr>
              <w:t>（不低于</w:t>
            </w:r>
            <w:r>
              <w:rPr>
                <w:rFonts w:hAnsi="宋体"/>
                <w:szCs w:val="21"/>
              </w:rPr>
              <w:t>200</w:t>
            </w:r>
            <w:r>
              <w:rPr>
                <w:rFonts w:hint="eastAsia" w:hAnsi="宋体"/>
                <w:szCs w:val="21"/>
              </w:rPr>
              <w:t>字）</w:t>
            </w:r>
          </w:p>
          <w:p w14:paraId="27DEFAE5">
            <w:pPr>
              <w:spacing w:line="360" w:lineRule="auto"/>
              <w:rPr>
                <w:sz w:val="24"/>
                <w:szCs w:val="24"/>
              </w:rPr>
            </w:pPr>
          </w:p>
          <w:p w14:paraId="23B61B32">
            <w:pPr>
              <w:spacing w:line="360" w:lineRule="auto"/>
              <w:rPr>
                <w:sz w:val="24"/>
                <w:szCs w:val="24"/>
              </w:rPr>
            </w:pPr>
          </w:p>
          <w:p w14:paraId="3C78E586">
            <w:pPr>
              <w:spacing w:line="360" w:lineRule="auto"/>
              <w:rPr>
                <w:sz w:val="24"/>
                <w:szCs w:val="24"/>
              </w:rPr>
            </w:pPr>
          </w:p>
          <w:p w14:paraId="037B96C2">
            <w:pPr>
              <w:spacing w:line="360" w:lineRule="auto"/>
              <w:rPr>
                <w:sz w:val="24"/>
                <w:szCs w:val="24"/>
              </w:rPr>
            </w:pPr>
          </w:p>
          <w:p w14:paraId="5A67E870">
            <w:pPr>
              <w:spacing w:line="360" w:lineRule="auto"/>
              <w:rPr>
                <w:sz w:val="24"/>
                <w:szCs w:val="24"/>
              </w:rPr>
            </w:pPr>
          </w:p>
          <w:p w14:paraId="71A01484">
            <w:pPr>
              <w:spacing w:line="360" w:lineRule="auto"/>
              <w:rPr>
                <w:sz w:val="24"/>
                <w:szCs w:val="24"/>
              </w:rPr>
            </w:pPr>
          </w:p>
          <w:p w14:paraId="08E1D428">
            <w:pPr>
              <w:spacing w:line="360" w:lineRule="auto"/>
              <w:rPr>
                <w:sz w:val="24"/>
                <w:szCs w:val="24"/>
              </w:rPr>
            </w:pPr>
          </w:p>
          <w:p w14:paraId="7AD16DD9">
            <w:pPr>
              <w:spacing w:line="360" w:lineRule="auto"/>
              <w:rPr>
                <w:sz w:val="24"/>
                <w:szCs w:val="24"/>
              </w:rPr>
            </w:pPr>
          </w:p>
        </w:tc>
      </w:tr>
      <w:tr w14:paraId="7606A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63" w:type="dxa"/>
            <w:gridSpan w:val="4"/>
          </w:tcPr>
          <w:p w14:paraId="7A991C69">
            <w:pPr>
              <w:spacing w:before="156" w:beforeLines="50" w:line="360" w:lineRule="auto"/>
              <w:rPr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五、主要参考文献</w:t>
            </w:r>
            <w:r>
              <w:rPr>
                <w:rFonts w:hint="eastAsia" w:hAnsi="宋体"/>
                <w:szCs w:val="21"/>
              </w:rPr>
              <w:t>（不低于10篇，其中外文文献不低于3篇）</w:t>
            </w:r>
          </w:p>
          <w:p w14:paraId="2B980F5E">
            <w:pPr>
              <w:spacing w:line="360" w:lineRule="auto"/>
              <w:rPr>
                <w:rFonts w:hint="eastAsia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</w:pPr>
          </w:p>
          <w:p w14:paraId="5D5D957B">
            <w:pPr>
              <w:spacing w:line="360" w:lineRule="auto"/>
              <w:rPr>
                <w:rFonts w:hint="default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  <w:t>参考文献文字需要两行以上的，第二行文字要位于序号的后边，与第一行文字对齐，即悬挂缩进。中文用小四号宋体，外文用小四号Times New Roman字体。范例如下：</w:t>
            </w:r>
          </w:p>
          <w:p w14:paraId="38B17F71">
            <w:pPr>
              <w:numPr>
                <w:ilvl w:val="0"/>
                <w:numId w:val="1"/>
              </w:numPr>
              <w:adjustRightInd w:val="0"/>
              <w:snapToGrid w:val="0"/>
              <w:spacing w:line="360" w:lineRule="auto"/>
              <w:rPr>
                <w:sz w:val="24"/>
                <w:szCs w:val="24"/>
              </w:rPr>
            </w:pPr>
            <w:bookmarkStart w:id="0" w:name="_Ref101216756"/>
            <w:r>
              <w:rPr>
                <w:color w:val="FF0000"/>
                <w:sz w:val="24"/>
                <w:szCs w:val="24"/>
              </w:rPr>
              <w:t>Lewis</w:t>
            </w:r>
            <w:r>
              <w:rPr>
                <w:rFonts w:hAnsi="宋体"/>
                <w:color w:val="FF0000"/>
                <w:sz w:val="24"/>
                <w:szCs w:val="24"/>
              </w:rPr>
              <w:t>，</w:t>
            </w:r>
            <w:r>
              <w:rPr>
                <w:color w:val="FF0000"/>
                <w:sz w:val="24"/>
                <w:szCs w:val="24"/>
              </w:rPr>
              <w:t>WArthur.</w:t>
            </w:r>
            <w:r>
              <w:rPr>
                <w:rFonts w:hint="eastAsia" w:hAnsi="宋体"/>
                <w:color w:val="FF0000"/>
                <w:sz w:val="24"/>
                <w:szCs w:val="24"/>
              </w:rPr>
              <w:t>Amodelofdualisticeconomics</w:t>
            </w:r>
            <w:r>
              <w:rPr>
                <w:rFonts w:hint="eastAsia"/>
                <w:color w:val="FF0000"/>
                <w:sz w:val="24"/>
                <w:szCs w:val="24"/>
              </w:rPr>
              <w:t>[J]</w:t>
            </w:r>
            <w:r>
              <w:rPr>
                <w:color w:val="FF0000"/>
                <w:sz w:val="24"/>
                <w:szCs w:val="24"/>
              </w:rPr>
              <w:t>.AmericanEconomicReview</w:t>
            </w:r>
            <w:r>
              <w:rPr>
                <w:rFonts w:hAnsi="宋体"/>
                <w:color w:val="FF0000"/>
                <w:sz w:val="24"/>
                <w:szCs w:val="24"/>
              </w:rPr>
              <w:t>，</w:t>
            </w:r>
            <w:r>
              <w:rPr>
                <w:color w:val="FF0000"/>
                <w:sz w:val="24"/>
                <w:szCs w:val="24"/>
              </w:rPr>
              <w:t>1954</w:t>
            </w:r>
            <w:r>
              <w:rPr>
                <w:rFonts w:hAnsi="宋体"/>
                <w:color w:val="FF0000"/>
                <w:sz w:val="24"/>
                <w:szCs w:val="24"/>
              </w:rPr>
              <w:t>，</w:t>
            </w:r>
            <w:r>
              <w:rPr>
                <w:color w:val="FF0000"/>
                <w:sz w:val="24"/>
                <w:szCs w:val="24"/>
              </w:rPr>
              <w:t>(36):46-51.</w:t>
            </w:r>
            <w:bookmarkEnd w:id="0"/>
          </w:p>
          <w:p w14:paraId="37E9C2B0">
            <w:pPr>
              <w:spacing w:line="360" w:lineRule="auto"/>
              <w:rPr>
                <w:sz w:val="24"/>
                <w:szCs w:val="24"/>
              </w:rPr>
            </w:pPr>
          </w:p>
          <w:p w14:paraId="22679A74">
            <w:pPr>
              <w:spacing w:line="360" w:lineRule="auto"/>
              <w:rPr>
                <w:sz w:val="24"/>
                <w:szCs w:val="24"/>
              </w:rPr>
            </w:pPr>
          </w:p>
          <w:p w14:paraId="1B807058">
            <w:pPr>
              <w:spacing w:line="360" w:lineRule="auto"/>
              <w:rPr>
                <w:sz w:val="24"/>
                <w:szCs w:val="24"/>
              </w:rPr>
            </w:pPr>
          </w:p>
          <w:p w14:paraId="762FDF21">
            <w:pPr>
              <w:spacing w:line="360" w:lineRule="auto"/>
              <w:rPr>
                <w:sz w:val="24"/>
                <w:szCs w:val="24"/>
              </w:rPr>
            </w:pPr>
          </w:p>
          <w:p w14:paraId="45AAF585">
            <w:pPr>
              <w:spacing w:line="360" w:lineRule="auto"/>
              <w:rPr>
                <w:sz w:val="24"/>
                <w:szCs w:val="24"/>
              </w:rPr>
            </w:pPr>
          </w:p>
          <w:p w14:paraId="003F710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14:paraId="58AB4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63" w:type="dxa"/>
            <w:gridSpan w:val="4"/>
          </w:tcPr>
          <w:p w14:paraId="331F6DAC">
            <w:pPr>
              <w:spacing w:before="156" w:beforeLines="50" w:line="360" w:lineRule="auto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六、进度安排</w:t>
            </w:r>
            <w:r>
              <w:rPr>
                <w:rFonts w:hint="eastAsia" w:hAnsi="宋体"/>
                <w:szCs w:val="21"/>
              </w:rPr>
              <w:t>（第8学期4月</w:t>
            </w:r>
            <w:r>
              <w:rPr>
                <w:rFonts w:hint="eastAsia" w:hAnsi="宋体"/>
                <w:szCs w:val="21"/>
                <w:lang w:val="en-US" w:eastAsia="zh-CN"/>
              </w:rPr>
              <w:t>中旬</w:t>
            </w:r>
            <w:r>
              <w:rPr>
                <w:rFonts w:hint="eastAsia" w:hAnsi="宋体"/>
                <w:szCs w:val="21"/>
              </w:rPr>
              <w:t>需完成</w:t>
            </w:r>
            <w:r>
              <w:rPr>
                <w:rFonts w:hint="eastAsia" w:hAnsi="宋体"/>
                <w:szCs w:val="21"/>
                <w:lang w:eastAsia="zh-CN"/>
              </w:rPr>
              <w:t>，</w:t>
            </w:r>
            <w:r>
              <w:rPr>
                <w:rFonts w:hint="eastAsia" w:hAnsi="宋体"/>
                <w:szCs w:val="21"/>
                <w:lang w:val="en-US" w:eastAsia="zh-CN"/>
              </w:rPr>
              <w:t>按周或至少按月规划</w:t>
            </w:r>
            <w:r>
              <w:rPr>
                <w:rFonts w:hint="eastAsia" w:hAnsi="宋体"/>
                <w:szCs w:val="21"/>
              </w:rPr>
              <w:t>）</w:t>
            </w:r>
          </w:p>
          <w:p w14:paraId="082C60FD">
            <w:pPr>
              <w:spacing w:before="156" w:beforeLines="50" w:line="360" w:lineRule="auto"/>
              <w:rPr>
                <w:sz w:val="24"/>
                <w:szCs w:val="24"/>
              </w:rPr>
            </w:pPr>
          </w:p>
          <w:p w14:paraId="40206CA0">
            <w:pPr>
              <w:spacing w:before="156" w:beforeLines="50" w:line="360" w:lineRule="auto"/>
              <w:rPr>
                <w:sz w:val="24"/>
                <w:szCs w:val="24"/>
              </w:rPr>
            </w:pPr>
          </w:p>
          <w:p w14:paraId="16B9A06C">
            <w:pPr>
              <w:spacing w:before="156" w:beforeLines="50" w:line="360" w:lineRule="auto"/>
              <w:rPr>
                <w:sz w:val="24"/>
                <w:szCs w:val="24"/>
              </w:rPr>
            </w:pPr>
          </w:p>
          <w:p w14:paraId="76DDE12D">
            <w:pPr>
              <w:spacing w:before="156" w:beforeLines="50" w:line="360" w:lineRule="auto"/>
              <w:rPr>
                <w:sz w:val="24"/>
                <w:szCs w:val="24"/>
              </w:rPr>
            </w:pPr>
          </w:p>
          <w:p w14:paraId="66035AED">
            <w:pPr>
              <w:spacing w:before="156" w:beforeLines="50" w:line="360" w:lineRule="auto"/>
              <w:rPr>
                <w:sz w:val="24"/>
                <w:szCs w:val="24"/>
              </w:rPr>
            </w:pPr>
          </w:p>
        </w:tc>
      </w:tr>
      <w:tr w14:paraId="18BC0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7" w:hRule="atLeast"/>
          <w:jc w:val="center"/>
        </w:trPr>
        <w:tc>
          <w:tcPr>
            <w:tcW w:w="9363" w:type="dxa"/>
            <w:gridSpan w:val="4"/>
          </w:tcPr>
          <w:p w14:paraId="7419AA54">
            <w:pPr>
              <w:spacing w:before="156" w:beforeLines="50"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是否同意该生进入论文工作阶段</w:t>
            </w:r>
          </w:p>
          <w:p w14:paraId="1325E89D">
            <w:pPr>
              <w:spacing w:before="156" w:beforeLines="50" w:line="360" w:lineRule="auto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 xml:space="preserve">是    </w:t>
            </w:r>
            <w:r>
              <w:rPr>
                <w:rFonts w:hint="eastAsia" w:ascii="宋体" w:hAnsi="宋体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否</w:t>
            </w:r>
          </w:p>
          <w:p w14:paraId="368F9EB2">
            <w:pPr>
              <w:spacing w:before="156" w:beforeLines="50" w:line="360" w:lineRule="auto"/>
              <w:rPr>
                <w:sz w:val="24"/>
                <w:szCs w:val="24"/>
              </w:rPr>
            </w:pPr>
          </w:p>
          <w:p w14:paraId="5EFB5DFA">
            <w:pPr>
              <w:spacing w:before="156" w:beforeLines="50"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                     指导教师签名：</w:t>
            </w:r>
          </w:p>
          <w:p w14:paraId="7A78CA7E">
            <w:pPr>
              <w:spacing w:before="156" w:beforeLines="50"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               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bookmarkStart w:id="1" w:name="_GoBack"/>
            <w:bookmarkEnd w:id="1"/>
            <w:r>
              <w:rPr>
                <w:rFonts w:hint="eastAsia"/>
                <w:sz w:val="24"/>
                <w:szCs w:val="24"/>
              </w:rPr>
              <w:t xml:space="preserve"> 年    月    日</w:t>
            </w:r>
          </w:p>
        </w:tc>
      </w:tr>
    </w:tbl>
    <w:p w14:paraId="2C91B76C">
      <w:pPr>
        <w:spacing w:line="360" w:lineRule="auto"/>
        <w:rPr>
          <w:b/>
          <w:szCs w:val="21"/>
        </w:rPr>
      </w:pPr>
      <w:r>
        <w:rPr>
          <w:rFonts w:hint="eastAsia"/>
          <w:szCs w:val="21"/>
        </w:rPr>
        <w:t>注：本表需双面打印，归档</w:t>
      </w:r>
    </w:p>
    <w:p w14:paraId="5FDD46B9"/>
    <w:sectPr>
      <w:headerReference r:id="rId4" w:type="first"/>
      <w:headerReference r:id="rId3" w:type="default"/>
      <w:footerReference r:id="rId5" w:type="default"/>
      <w:footerReference r:id="rId6" w:type="even"/>
      <w:pgSz w:w="11906" w:h="16838"/>
      <w:pgMar w:top="1418" w:right="1134" w:bottom="1134" w:left="1418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024DC7">
    <w:pPr>
      <w:pStyle w:val="2"/>
      <w:framePr w:wrap="around" w:vAnchor="text" w:hAnchor="margin" w:xAlign="center" w:y="1"/>
      <w:rPr>
        <w:rStyle w:val="6"/>
        <w:b/>
        <w:sz w:val="21"/>
        <w:szCs w:val="21"/>
      </w:rPr>
    </w:pPr>
    <w:r>
      <w:rPr>
        <w:b/>
        <w:sz w:val="21"/>
        <w:szCs w:val="21"/>
      </w:rPr>
      <w:fldChar w:fldCharType="begin"/>
    </w:r>
    <w:r>
      <w:rPr>
        <w:rStyle w:val="6"/>
        <w:b/>
        <w:sz w:val="21"/>
        <w:szCs w:val="21"/>
      </w:rPr>
      <w:instrText xml:space="preserve">PAGE  </w:instrText>
    </w:r>
    <w:r>
      <w:rPr>
        <w:b/>
        <w:sz w:val="21"/>
        <w:szCs w:val="21"/>
      </w:rPr>
      <w:fldChar w:fldCharType="separate"/>
    </w:r>
    <w:r>
      <w:rPr>
        <w:rStyle w:val="6"/>
        <w:b/>
        <w:sz w:val="21"/>
        <w:szCs w:val="21"/>
      </w:rPr>
      <w:t>- 3 -</w:t>
    </w:r>
    <w:r>
      <w:rPr>
        <w:b/>
        <w:sz w:val="21"/>
        <w:szCs w:val="21"/>
      </w:rPr>
      <w:fldChar w:fldCharType="end"/>
    </w:r>
  </w:p>
  <w:p w14:paraId="502B5032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F1A221"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 w14:paraId="41083C89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88A268"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A74E9E">
    <w:pPr>
      <w:pStyle w:val="3"/>
      <w:pBdr>
        <w:bottom w:val="single" w:color="auto" w:sz="18" w:space="1"/>
      </w:pBdr>
      <w:jc w:val="both"/>
      <w:rPr>
        <w:rFonts w:ascii="华文行楷" w:eastAsia="华文行楷"/>
        <w:sz w:val="32"/>
        <w:szCs w:val="32"/>
      </w:rPr>
    </w:pPr>
    <w:r>
      <w:rPr>
        <w:rFonts w:hint="eastAsia" w:ascii="华文行楷" w:hAnsi="宋体" w:eastAsia="华文行楷"/>
        <w:sz w:val="32"/>
        <w:szCs w:val="32"/>
      </w:rPr>
      <w:t>上海海洋大学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1E3064B"/>
    <w:multiLevelType w:val="multilevel"/>
    <w:tmpl w:val="31E3064B"/>
    <w:lvl w:ilvl="0" w:tentative="0">
      <w:start w:val="1"/>
      <w:numFmt w:val="decimal"/>
      <w:lvlText w:val="[%1]"/>
      <w:lvlJc w:val="left"/>
      <w:pPr>
        <w:ind w:left="420" w:hanging="420"/>
      </w:pPr>
      <w:rPr>
        <w:rFonts w:hint="default"/>
        <w:color w:val="FF000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lN2E1OTBjMDBkYmJmM2I4MDY5MjgxYWY3OTM0ODkifQ=="/>
  </w:docVars>
  <w:rsids>
    <w:rsidRoot w:val="00995EB2"/>
    <w:rsid w:val="00052240"/>
    <w:rsid w:val="00182E56"/>
    <w:rsid w:val="002903B0"/>
    <w:rsid w:val="003965D6"/>
    <w:rsid w:val="0040696B"/>
    <w:rsid w:val="004106B2"/>
    <w:rsid w:val="00461F92"/>
    <w:rsid w:val="004749AB"/>
    <w:rsid w:val="005135A0"/>
    <w:rsid w:val="0056620E"/>
    <w:rsid w:val="005976C8"/>
    <w:rsid w:val="00644DFA"/>
    <w:rsid w:val="006C0594"/>
    <w:rsid w:val="006D38A7"/>
    <w:rsid w:val="006F20B7"/>
    <w:rsid w:val="0092400F"/>
    <w:rsid w:val="00933F5B"/>
    <w:rsid w:val="00995EB2"/>
    <w:rsid w:val="009C0891"/>
    <w:rsid w:val="00A631A7"/>
    <w:rsid w:val="00AE6EF2"/>
    <w:rsid w:val="00BB19A5"/>
    <w:rsid w:val="00BF7A85"/>
    <w:rsid w:val="00C218E1"/>
    <w:rsid w:val="00C97F15"/>
    <w:rsid w:val="00D219C7"/>
    <w:rsid w:val="00D7626D"/>
    <w:rsid w:val="00D83598"/>
    <w:rsid w:val="00DF35F8"/>
    <w:rsid w:val="00E85027"/>
    <w:rsid w:val="00F366F6"/>
    <w:rsid w:val="0B0C3C89"/>
    <w:rsid w:val="0DFC545B"/>
    <w:rsid w:val="0E1571CA"/>
    <w:rsid w:val="14F605C6"/>
    <w:rsid w:val="1F3E13C2"/>
    <w:rsid w:val="2B3913FD"/>
    <w:rsid w:val="2F1E127D"/>
    <w:rsid w:val="3138137D"/>
    <w:rsid w:val="42D71A17"/>
    <w:rsid w:val="567456DC"/>
    <w:rsid w:val="5717642E"/>
    <w:rsid w:val="59450902"/>
    <w:rsid w:val="6ABC0127"/>
    <w:rsid w:val="6BEE6B47"/>
    <w:rsid w:val="6C404432"/>
    <w:rsid w:val="6D0F39D8"/>
    <w:rsid w:val="71E81CDD"/>
    <w:rsid w:val="76B34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qFormat/>
    <w:uiPriority w:val="0"/>
  </w:style>
  <w:style w:type="character" w:customStyle="1" w:styleId="7">
    <w:name w:val="页脚 字符"/>
    <w:basedOn w:val="5"/>
    <w:link w:val="2"/>
    <w:qFormat/>
    <w:uiPriority w:val="0"/>
    <w:rPr>
      <w:rFonts w:ascii="Times New Roman" w:hAnsi="Times New Roman" w:eastAsia="宋体" w:cs="Times New Roman"/>
      <w:sz w:val="18"/>
      <w:szCs w:val="20"/>
    </w:rPr>
  </w:style>
  <w:style w:type="character" w:customStyle="1" w:styleId="8">
    <w:name w:val="页眉 字符"/>
    <w:basedOn w:val="5"/>
    <w:link w:val="3"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232</Words>
  <Characters>241</Characters>
  <Lines>4</Lines>
  <Paragraphs>1</Paragraphs>
  <TotalTime>0</TotalTime>
  <ScaleCrop>false</ScaleCrop>
  <LinksUpToDate>false</LinksUpToDate>
  <CharactersWithSpaces>371</CharactersWithSpaces>
  <Application>WPS Office_12.1.0.22089_F1E327BC-269C-435d-A152-05C5408002CA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2021-05-31T06:59:00Z</dcterms:created>
  <dc:creator>admin</dc:creator>
  <cp:lastModifiedBy>秋秋</cp:lastModifiedBy>
  <dcterms:modified xsi:type="dcterms:W3CDTF">2025-10-30T10:05:40Z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2052-12.1.0.22089</vt:lpwstr>
  </property>
  <property fmtid="{D5CDD505-2E9C-101B-9397-08002B2CF9AE}" pid="3" name="ICV">
    <vt:lpwstr>F2D7092C56EC44B5A8B04446622D5639</vt:lpwstr>
  </property>
  <property fmtid="{D5CDD505-2E9C-101B-9397-08002B2CF9AE}" pid="4" name="KSOTemplateDocerSaveRecord">
    <vt:lpwstr>eyJoZGlkIjoiMjNiNzEyOGIzOWI5MjY1MGEzYWMwNTc5NGFjYWUwMDIiLCJ1c2VySWQiOiI0MjQ4NTUxNTAifQ==</vt:lpwstr>
  </property>
</Properties>
</file>